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6B984A"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01BE499F"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7C1AFA40"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4988038"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2F9A0317" w14:textId="30C04673"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4275484C"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28635544"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05CADA63"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1DC8EE0E" w14:textId="279A3D07" w:rsidR="005F0F7D" w:rsidRPr="00A20B54" w:rsidRDefault="005F0F7D" w:rsidP="005F0F7D">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shd w:val="clear" w:color="auto" w:fill="FFFFFF"/>
        </w:rPr>
        <w:t>Political Science Discussion</w:t>
      </w:r>
    </w:p>
    <w:p w14:paraId="76307A53" w14:textId="78E21A9B" w:rsidR="007E3B29" w:rsidRDefault="005F0F7D" w:rsidP="005F0F7D">
      <w:pPr>
        <w:spacing w:line="480" w:lineRule="auto"/>
        <w:jc w:val="center"/>
        <w:rPr>
          <w:rFonts w:ascii="Times New Roman" w:hAnsi="Times New Roman" w:cs="Times New Roman"/>
          <w:sz w:val="24"/>
          <w:szCs w:val="24"/>
          <w:shd w:val="clear" w:color="auto" w:fill="FFFFFF"/>
        </w:rPr>
      </w:pPr>
      <w:r w:rsidRPr="007E3B29">
        <w:rPr>
          <w:rFonts w:ascii="Times New Roman" w:hAnsi="Times New Roman" w:cs="Times New Roman"/>
          <w:sz w:val="24"/>
          <w:szCs w:val="24"/>
          <w:shd w:val="clear" w:color="auto" w:fill="FFFFFF"/>
        </w:rPr>
        <w:t xml:space="preserve">Uber Eats Restaurant </w:t>
      </w:r>
    </w:p>
    <w:p w14:paraId="00C5630E" w14:textId="1610BE95" w:rsidR="00CA4E53" w:rsidRPr="00C029CA" w:rsidRDefault="005F0F7D" w:rsidP="005F0F7D">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Students Name</w:t>
      </w:r>
    </w:p>
    <w:p w14:paraId="2F75AEE2" w14:textId="1C135C51" w:rsidR="00CA4E53" w:rsidRPr="00C029CA" w:rsidRDefault="005F0F7D" w:rsidP="005F0F7D">
      <w:pPr>
        <w:spacing w:line="480" w:lineRule="auto"/>
        <w:jc w:val="center"/>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t>Institutional Affiliation</w:t>
      </w:r>
    </w:p>
    <w:p w14:paraId="50C2E0AE" w14:textId="21A49537" w:rsidR="00CA4E53" w:rsidRPr="00C029CA" w:rsidRDefault="005F0F7D" w:rsidP="005F0F7D">
      <w:pPr>
        <w:spacing w:line="480" w:lineRule="auto"/>
        <w:jc w:val="center"/>
        <w:rPr>
          <w:rStyle w:val="tlid-translation"/>
          <w:rFonts w:ascii="Times New Roman" w:hAnsi="Times New Roman" w:cs="Times New Roman"/>
          <w:sz w:val="24"/>
          <w:szCs w:val="24"/>
        </w:rPr>
      </w:pPr>
      <w:r w:rsidRPr="00C029CA">
        <w:rPr>
          <w:rFonts w:ascii="Times New Roman" w:hAnsi="Times New Roman" w:cs="Times New Roman"/>
          <w:sz w:val="24"/>
          <w:szCs w:val="24"/>
          <w:shd w:val="clear" w:color="auto" w:fill="FFFFFF"/>
        </w:rPr>
        <w:t>Date</w:t>
      </w:r>
    </w:p>
    <w:p w14:paraId="5F324A9D" w14:textId="277FE43C" w:rsidR="00CA4E53" w:rsidRPr="00C029CA" w:rsidRDefault="005F0F7D" w:rsidP="005F0F7D">
      <w:pPr>
        <w:spacing w:line="480" w:lineRule="auto"/>
        <w:rPr>
          <w:rFonts w:ascii="Times New Roman" w:hAnsi="Times New Roman" w:cs="Times New Roman"/>
          <w:sz w:val="24"/>
          <w:szCs w:val="24"/>
          <w:shd w:val="clear" w:color="auto" w:fill="FFFFFF"/>
        </w:rPr>
      </w:pPr>
      <w:r w:rsidRPr="00C029CA">
        <w:rPr>
          <w:rFonts w:ascii="Times New Roman" w:hAnsi="Times New Roman" w:cs="Times New Roman"/>
          <w:sz w:val="24"/>
          <w:szCs w:val="24"/>
          <w:shd w:val="clear" w:color="auto" w:fill="FFFFFF"/>
        </w:rPr>
        <w:br w:type="page"/>
      </w:r>
    </w:p>
    <w:p w14:paraId="5655219B" w14:textId="77777777" w:rsidR="008C2278" w:rsidRPr="008C2278" w:rsidRDefault="008C2278" w:rsidP="008C2278">
      <w:pPr>
        <w:spacing w:after="0" w:line="480" w:lineRule="auto"/>
        <w:jc w:val="center"/>
        <w:rPr>
          <w:rFonts w:ascii="Times New Roman" w:hAnsi="Times New Roman" w:cs="Times New Roman"/>
          <w:sz w:val="24"/>
          <w:szCs w:val="24"/>
          <w:shd w:val="clear" w:color="auto" w:fill="FFFFFF"/>
        </w:rPr>
      </w:pPr>
      <w:r w:rsidRPr="008C2278">
        <w:rPr>
          <w:rFonts w:ascii="Times New Roman" w:hAnsi="Times New Roman" w:cs="Times New Roman"/>
          <w:sz w:val="24"/>
          <w:szCs w:val="24"/>
          <w:shd w:val="clear" w:color="auto" w:fill="FFFFFF"/>
        </w:rPr>
        <w:lastRenderedPageBreak/>
        <w:t>Political Science Discussion</w:t>
      </w:r>
    </w:p>
    <w:p w14:paraId="1AF70B61" w14:textId="77777777" w:rsidR="008C2278" w:rsidRPr="008C2278" w:rsidRDefault="008C2278" w:rsidP="008C2278">
      <w:pPr>
        <w:spacing w:after="0" w:line="480" w:lineRule="auto"/>
        <w:jc w:val="center"/>
        <w:rPr>
          <w:rFonts w:ascii="Times New Roman" w:hAnsi="Times New Roman" w:cs="Times New Roman"/>
          <w:b/>
          <w:bCs/>
          <w:sz w:val="24"/>
          <w:szCs w:val="24"/>
          <w:shd w:val="clear" w:color="auto" w:fill="FFFFFF"/>
        </w:rPr>
      </w:pPr>
      <w:r w:rsidRPr="008C2278">
        <w:rPr>
          <w:rFonts w:ascii="Times New Roman" w:hAnsi="Times New Roman" w:cs="Times New Roman"/>
          <w:b/>
          <w:bCs/>
          <w:sz w:val="24"/>
          <w:szCs w:val="24"/>
          <w:shd w:val="clear" w:color="auto" w:fill="FFFFFF"/>
        </w:rPr>
        <w:t>Should we appoint or elect state judges?</w:t>
      </w:r>
    </w:p>
    <w:p w14:paraId="127C5A70" w14:textId="77777777" w:rsidR="008C2278" w:rsidRPr="008C2278" w:rsidRDefault="008C2278" w:rsidP="008C2278">
      <w:pPr>
        <w:spacing w:after="0" w:line="480" w:lineRule="auto"/>
        <w:ind w:firstLine="567"/>
        <w:rPr>
          <w:rFonts w:ascii="Times New Roman" w:hAnsi="Times New Roman" w:cs="Times New Roman"/>
          <w:sz w:val="24"/>
          <w:szCs w:val="24"/>
          <w:shd w:val="clear" w:color="auto" w:fill="FFFFFF"/>
        </w:rPr>
      </w:pPr>
      <w:r w:rsidRPr="008C2278">
        <w:rPr>
          <w:rFonts w:ascii="Times New Roman" w:hAnsi="Times New Roman" w:cs="Times New Roman"/>
          <w:sz w:val="24"/>
          <w:szCs w:val="24"/>
          <w:shd w:val="clear" w:color="auto" w:fill="FFFFFF"/>
        </w:rPr>
        <w:t xml:space="preserve">Appointing or electing judges is a critical debate in many years to different countries across the world (Brannon &amp; Glasrud, 2017). People choose most leaders, and we have always been convinced that the best leaders are elected to serve in various public offices. Through elections, people can get a desirable leader who portrays the best qualities and likely to cater to the grievances and issues raised by people. In this case, we view a judge as an essential person who rules in honesty and equality to get justice. Judges interpret laws considering the facts given and the basis of the case before airing the ruling. </w:t>
      </w:r>
    </w:p>
    <w:p w14:paraId="3BB5DEF6" w14:textId="77777777" w:rsidR="008C2278" w:rsidRDefault="008C2278" w:rsidP="008C2278">
      <w:pPr>
        <w:spacing w:after="0" w:line="480" w:lineRule="auto"/>
        <w:ind w:firstLine="567"/>
        <w:rPr>
          <w:rFonts w:ascii="Times New Roman" w:hAnsi="Times New Roman" w:cs="Times New Roman"/>
          <w:sz w:val="24"/>
          <w:szCs w:val="24"/>
          <w:shd w:val="clear" w:color="auto" w:fill="FFFFFF"/>
        </w:rPr>
      </w:pPr>
      <w:r w:rsidRPr="008C2278">
        <w:rPr>
          <w:rFonts w:ascii="Times New Roman" w:hAnsi="Times New Roman" w:cs="Times New Roman"/>
          <w:sz w:val="24"/>
          <w:szCs w:val="24"/>
          <w:shd w:val="clear" w:color="auto" w:fill="FFFFFF"/>
        </w:rPr>
        <w:t>Considering that democracy requires the citizens to control and influence their respective governments, electing the judges means the best method. However, some judges wait to be elected to secure their jobs (Enright, 2018). That means a judge could be making rulings that make the majority happy to cater for re-election. Another reason is that, for appointments, the judges are appointed based on their learned, experiences, and other records. Electing judges could skip some of the steps like the citizens have no powers of the aspirant or already elected judge about asking for academic and work experiences. They first listen to what they are told and later decides if to elect or not. Judges are under the judiciary, an arm of the government that is recognized in the constitution.</w:t>
      </w:r>
    </w:p>
    <w:p w14:paraId="4EC421BB" w14:textId="501B2060" w:rsidR="008C2278" w:rsidRPr="008C2278" w:rsidRDefault="008C2278" w:rsidP="008C2278">
      <w:pPr>
        <w:spacing w:after="0" w:line="480" w:lineRule="auto"/>
        <w:ind w:firstLine="567"/>
        <w:jc w:val="center"/>
        <w:rPr>
          <w:rFonts w:ascii="Times New Roman" w:hAnsi="Times New Roman" w:cs="Times New Roman"/>
          <w:b/>
          <w:bCs/>
          <w:sz w:val="24"/>
          <w:szCs w:val="24"/>
          <w:shd w:val="clear" w:color="auto" w:fill="FFFFFF"/>
        </w:rPr>
      </w:pPr>
      <w:r w:rsidRPr="008C2278">
        <w:rPr>
          <w:rFonts w:ascii="Times New Roman" w:hAnsi="Times New Roman" w:cs="Times New Roman"/>
          <w:b/>
          <w:bCs/>
          <w:sz w:val="24"/>
          <w:szCs w:val="24"/>
          <w:shd w:val="clear" w:color="auto" w:fill="FFFFFF"/>
        </w:rPr>
        <w:t>Should the Texas governor have a term limit?</w:t>
      </w:r>
    </w:p>
    <w:p w14:paraId="275B5C47" w14:textId="76EFE941" w:rsidR="008C2278" w:rsidRDefault="008C2278" w:rsidP="008C2278">
      <w:pPr>
        <w:spacing w:after="0" w:line="480" w:lineRule="auto"/>
        <w:ind w:firstLine="567"/>
        <w:rPr>
          <w:rFonts w:ascii="Times New Roman" w:hAnsi="Times New Roman" w:cs="Times New Roman"/>
          <w:sz w:val="24"/>
          <w:szCs w:val="24"/>
          <w:shd w:val="clear" w:color="auto" w:fill="FFFFFF"/>
        </w:rPr>
      </w:pPr>
      <w:r w:rsidRPr="008C2278">
        <w:rPr>
          <w:rFonts w:ascii="Times New Roman" w:hAnsi="Times New Roman" w:cs="Times New Roman"/>
          <w:sz w:val="24"/>
          <w:szCs w:val="24"/>
          <w:shd w:val="clear" w:color="auto" w:fill="FFFFFF"/>
        </w:rPr>
        <w:t>The term limit is critical to the citizens to ensure they have leaders on particular sequences but not the current terms for decades. In my view, Texas should have a term limit for the governor's office (Geyh, 2019). I consider this scenario if a person views an incumbent leader as someone who practices or operates utterly opposite the person's regards. That means it could be painful to experience decades of such leadership and challenging to persevere. The legislature should enact laws to have the term limits to make every citizen satisfied with the leaderships. Some of the leaders are stubborn, and others know how to play cards to facilitate their re-elections after a term expires. Corrupt leaders could maintain their seats, so they continue embezzling public funds and practicing other vices like favoritism and nepotism. Term limits can facilitate new ideas and new blood to the legislative process. Term limits can lead to the more sophisticated making of laws since powers of special interests get reduced. Worldwide, the term limit scenario has elicited debate leading to the constitutional amendments. If the term limit is placed, then people will have more confidence with leaders.</w:t>
      </w:r>
    </w:p>
    <w:p w14:paraId="1ABC97E0" w14:textId="4B376646" w:rsidR="008C2278" w:rsidRPr="008C2278" w:rsidRDefault="008C2278" w:rsidP="008C2278">
      <w:pPr>
        <w:spacing w:after="0" w:line="480" w:lineRule="auto"/>
        <w:ind w:firstLine="567"/>
        <w:jc w:val="center"/>
        <w:rPr>
          <w:rFonts w:ascii="Times New Roman" w:hAnsi="Times New Roman" w:cs="Times New Roman"/>
          <w:b/>
          <w:bCs/>
          <w:sz w:val="24"/>
          <w:szCs w:val="24"/>
          <w:shd w:val="clear" w:color="auto" w:fill="FFFFFF"/>
        </w:rPr>
      </w:pPr>
      <w:r w:rsidRPr="008C2278">
        <w:rPr>
          <w:rFonts w:ascii="Times New Roman" w:hAnsi="Times New Roman" w:cs="Times New Roman"/>
          <w:b/>
          <w:bCs/>
          <w:sz w:val="24"/>
          <w:szCs w:val="24"/>
          <w:shd w:val="clear" w:color="auto" w:fill="FFFFFF"/>
        </w:rPr>
        <w:t>Are the 31 senators and 150 members too few or many state legislators?</w:t>
      </w:r>
    </w:p>
    <w:p w14:paraId="3762C910" w14:textId="4AFB035B" w:rsidR="008C2278" w:rsidRPr="008C2278" w:rsidRDefault="008C2278" w:rsidP="008C2278">
      <w:pPr>
        <w:spacing w:after="0" w:line="480" w:lineRule="auto"/>
        <w:ind w:firstLine="567"/>
        <w:rPr>
          <w:rFonts w:ascii="Times New Roman" w:hAnsi="Times New Roman" w:cs="Times New Roman"/>
          <w:sz w:val="24"/>
          <w:szCs w:val="24"/>
          <w:shd w:val="clear" w:color="auto" w:fill="FFFFFF"/>
        </w:rPr>
      </w:pPr>
      <w:r w:rsidRPr="008C2278">
        <w:rPr>
          <w:rFonts w:ascii="Times New Roman" w:hAnsi="Times New Roman" w:cs="Times New Roman"/>
          <w:sz w:val="24"/>
          <w:szCs w:val="24"/>
          <w:shd w:val="clear" w:color="auto" w:fill="FFFFFF"/>
        </w:rPr>
        <w:t>The 31 senators in the upper house and 150 members are okay and represent the citizens to problems accordingly. Raising the number of senators or state legislators will lead to more spending and burden the taxpayers more. The Senate plays a critical role by maintaining the powers to itself. They do a majority vote and confirm the president's appointments. That means, it ratifies the possible treaties by performing the two-thirds majority vote. However, based on the statistics, a legislature represents a large group of people. In the last census, a member was serving 167,637 people (Shelley &amp; Hitt, 2016). That is a bit ridiculous considering that leaders air the voices of their citizens. It is important to note that the more a member of parliament is mandated or presumably represents a large group of people. Service delivery might decline or develop slowly in the growth of the economy.  The legislatures should be increased to cater for more people and enhance service delivery. Making and changing laws is possible because of the legislatures who should work effortlessly to amend the oppressive laws or make new ones that help handle common citizens' welfare.</w:t>
      </w:r>
    </w:p>
    <w:p w14:paraId="63C84C71" w14:textId="77777777" w:rsidR="008C2278" w:rsidRPr="008C2278" w:rsidRDefault="008C2278" w:rsidP="008C2278">
      <w:pPr>
        <w:spacing w:after="0" w:line="480" w:lineRule="auto"/>
        <w:ind w:firstLine="567"/>
        <w:rPr>
          <w:rFonts w:ascii="Times New Roman" w:hAnsi="Times New Roman" w:cs="Times New Roman"/>
          <w:b/>
          <w:bCs/>
          <w:sz w:val="24"/>
          <w:szCs w:val="24"/>
          <w:shd w:val="clear" w:color="auto" w:fill="FFFFFF"/>
        </w:rPr>
      </w:pPr>
      <w:r w:rsidRPr="008C2278">
        <w:rPr>
          <w:rFonts w:ascii="Times New Roman" w:hAnsi="Times New Roman" w:cs="Times New Roman"/>
          <w:b/>
          <w:bCs/>
          <w:sz w:val="24"/>
          <w:szCs w:val="24"/>
          <w:shd w:val="clear" w:color="auto" w:fill="FFFFFF"/>
        </w:rPr>
        <w:t>Will it become a battleground or reliably Republican State?</w:t>
      </w:r>
    </w:p>
    <w:p w14:paraId="3D97D4E2" w14:textId="16297EE5" w:rsidR="005F0F7D" w:rsidRDefault="008C2278" w:rsidP="008C2278">
      <w:pPr>
        <w:spacing w:after="0" w:line="480" w:lineRule="auto"/>
        <w:ind w:firstLine="567"/>
        <w:rPr>
          <w:rFonts w:ascii="Times New Roman" w:eastAsia="Times New Roman" w:hAnsi="Times New Roman" w:cs="Times New Roman"/>
          <w:sz w:val="24"/>
          <w:szCs w:val="24"/>
        </w:rPr>
      </w:pPr>
      <w:r w:rsidRPr="008C2278">
        <w:rPr>
          <w:rFonts w:ascii="Times New Roman" w:hAnsi="Times New Roman" w:cs="Times New Roman"/>
          <w:sz w:val="24"/>
          <w:szCs w:val="24"/>
          <w:shd w:val="clear" w:color="auto" w:fill="FFFFFF"/>
        </w:rPr>
        <w:t>Over the recent presidential elections, Texas has been voting majorly as republicans. They have influenced those elections, and the big question is if the trend might change. My take is that Texas has been experiencing immigration over the last years. That means the democrat party is taking shape. The majority of the immigrants are democrats, and therefore the ground will be battled. Even if the Republicans might win at the end, they could but with a smaller margin and probably.  In 2016, President Donald Trump garnered a number of votes but had 9 % more votes against the other contestants (Shelley &amp; Hitt, 2016). There are many factors to consider if the State will fully support Trump almost as a block or the votes will be divided halfway. Of course, the cases in unemployment and other problems in urban, suburban, or rural of Texas can result in Texas going Democratic way. The already conducted opinion polls in the survey form indicate a stiff competition among the 2020 candidates (Geyh, 2019).</w:t>
      </w:r>
    </w:p>
    <w:p w14:paraId="06808718" w14:textId="77777777" w:rsidR="005F0F7D" w:rsidRDefault="005F0F7D" w:rsidP="008C2278">
      <w:pPr>
        <w:spacing w:after="0" w:line="480" w:lineRule="auto"/>
        <w:rPr>
          <w:rFonts w:ascii="Times New Roman" w:eastAsia="Times New Roman" w:hAnsi="Times New Roman" w:cs="Times New Roman"/>
          <w:sz w:val="24"/>
          <w:szCs w:val="24"/>
        </w:rPr>
      </w:pPr>
    </w:p>
    <w:p w14:paraId="127B2F3C" w14:textId="77777777" w:rsidR="005F0F7D" w:rsidRDefault="005F0F7D" w:rsidP="00C029CA">
      <w:pPr>
        <w:spacing w:after="0" w:line="480" w:lineRule="auto"/>
        <w:jc w:val="center"/>
        <w:rPr>
          <w:rFonts w:ascii="Times New Roman" w:eastAsia="Times New Roman" w:hAnsi="Times New Roman" w:cs="Times New Roman"/>
          <w:sz w:val="24"/>
          <w:szCs w:val="24"/>
        </w:rPr>
      </w:pPr>
    </w:p>
    <w:p w14:paraId="335858AF" w14:textId="77777777" w:rsidR="005F0F7D" w:rsidRDefault="005F0F7D" w:rsidP="00C029CA">
      <w:pPr>
        <w:spacing w:after="0" w:line="480" w:lineRule="auto"/>
        <w:jc w:val="center"/>
        <w:rPr>
          <w:rFonts w:ascii="Times New Roman" w:eastAsia="Times New Roman" w:hAnsi="Times New Roman" w:cs="Times New Roman"/>
          <w:sz w:val="24"/>
          <w:szCs w:val="24"/>
        </w:rPr>
      </w:pPr>
    </w:p>
    <w:p w14:paraId="750B8379" w14:textId="77777777" w:rsidR="005F0F7D" w:rsidRDefault="005F0F7D" w:rsidP="00C029CA">
      <w:pPr>
        <w:spacing w:after="0" w:line="480" w:lineRule="auto"/>
        <w:jc w:val="center"/>
        <w:rPr>
          <w:rFonts w:ascii="Times New Roman" w:eastAsia="Times New Roman" w:hAnsi="Times New Roman" w:cs="Times New Roman"/>
          <w:sz w:val="24"/>
          <w:szCs w:val="24"/>
        </w:rPr>
      </w:pPr>
    </w:p>
    <w:p w14:paraId="3471CB33" w14:textId="77777777" w:rsidR="005F0F7D" w:rsidRDefault="005F0F7D" w:rsidP="00C029CA">
      <w:pPr>
        <w:spacing w:after="0" w:line="480" w:lineRule="auto"/>
        <w:jc w:val="center"/>
        <w:rPr>
          <w:rFonts w:ascii="Times New Roman" w:eastAsia="Times New Roman" w:hAnsi="Times New Roman" w:cs="Times New Roman"/>
          <w:sz w:val="24"/>
          <w:szCs w:val="24"/>
        </w:rPr>
      </w:pPr>
    </w:p>
    <w:p w14:paraId="1DE8D9D2" w14:textId="77777777" w:rsidR="005F0F7D" w:rsidRDefault="005F0F7D" w:rsidP="00C029CA">
      <w:pPr>
        <w:spacing w:after="0" w:line="480" w:lineRule="auto"/>
        <w:jc w:val="center"/>
        <w:rPr>
          <w:rFonts w:ascii="Times New Roman" w:eastAsia="Times New Roman" w:hAnsi="Times New Roman" w:cs="Times New Roman"/>
          <w:sz w:val="24"/>
          <w:szCs w:val="24"/>
        </w:rPr>
      </w:pPr>
    </w:p>
    <w:p w14:paraId="53DB8E29" w14:textId="77777777" w:rsidR="005F0F7D" w:rsidRDefault="005F0F7D" w:rsidP="00C029CA">
      <w:pPr>
        <w:spacing w:after="0" w:line="480" w:lineRule="auto"/>
        <w:jc w:val="center"/>
        <w:rPr>
          <w:rFonts w:ascii="Times New Roman" w:eastAsia="Times New Roman" w:hAnsi="Times New Roman" w:cs="Times New Roman"/>
          <w:sz w:val="24"/>
          <w:szCs w:val="24"/>
        </w:rPr>
      </w:pPr>
    </w:p>
    <w:p w14:paraId="0A3BF866" w14:textId="5EFFB403" w:rsidR="005F0F7D" w:rsidRDefault="005F0F7D" w:rsidP="00FF4B71">
      <w:pPr>
        <w:spacing w:after="0" w:line="480" w:lineRule="auto"/>
        <w:rPr>
          <w:rFonts w:ascii="Times New Roman" w:eastAsia="Times New Roman" w:hAnsi="Times New Roman" w:cs="Times New Roman"/>
          <w:sz w:val="24"/>
          <w:szCs w:val="24"/>
        </w:rPr>
      </w:pPr>
    </w:p>
    <w:p w14:paraId="12A9AF36" w14:textId="12B3661D" w:rsidR="00FF4B71" w:rsidRDefault="00FF4B71" w:rsidP="00FF4B71">
      <w:pPr>
        <w:spacing w:after="0" w:line="480" w:lineRule="auto"/>
        <w:rPr>
          <w:rFonts w:ascii="Times New Roman" w:eastAsia="Times New Roman" w:hAnsi="Times New Roman" w:cs="Times New Roman"/>
          <w:sz w:val="24"/>
          <w:szCs w:val="24"/>
        </w:rPr>
      </w:pPr>
    </w:p>
    <w:p w14:paraId="0761228E" w14:textId="77777777" w:rsidR="00FF4B71" w:rsidRDefault="00FF4B71" w:rsidP="00FF4B71">
      <w:pPr>
        <w:spacing w:after="0" w:line="480" w:lineRule="auto"/>
        <w:rPr>
          <w:rFonts w:ascii="Times New Roman" w:eastAsia="Times New Roman" w:hAnsi="Times New Roman" w:cs="Times New Roman"/>
          <w:sz w:val="24"/>
          <w:szCs w:val="24"/>
        </w:rPr>
      </w:pPr>
    </w:p>
    <w:p w14:paraId="772346BE" w14:textId="77777777" w:rsidR="00D95E19" w:rsidRDefault="00D95E19" w:rsidP="00C029CA">
      <w:pPr>
        <w:spacing w:after="0" w:line="480" w:lineRule="auto"/>
        <w:jc w:val="center"/>
        <w:rPr>
          <w:rFonts w:ascii="Times New Roman" w:eastAsia="Times New Roman" w:hAnsi="Times New Roman" w:cs="Times New Roman"/>
          <w:sz w:val="24"/>
          <w:szCs w:val="24"/>
        </w:rPr>
      </w:pPr>
    </w:p>
    <w:p w14:paraId="36864E58" w14:textId="4E861E0F" w:rsidR="00CA4E53" w:rsidRDefault="00CA4E53" w:rsidP="00C029CA">
      <w:pPr>
        <w:spacing w:after="0" w:line="480" w:lineRule="auto"/>
        <w:jc w:val="center"/>
        <w:rPr>
          <w:rFonts w:ascii="Times New Roman" w:eastAsia="Times New Roman" w:hAnsi="Times New Roman" w:cs="Times New Roman"/>
          <w:sz w:val="24"/>
          <w:szCs w:val="24"/>
        </w:rPr>
      </w:pPr>
      <w:bookmarkStart w:id="0" w:name="_GoBack"/>
      <w:bookmarkEnd w:id="0"/>
      <w:r w:rsidRPr="00C029CA">
        <w:rPr>
          <w:rFonts w:ascii="Times New Roman" w:eastAsia="Times New Roman" w:hAnsi="Times New Roman" w:cs="Times New Roman"/>
          <w:sz w:val="24"/>
          <w:szCs w:val="24"/>
        </w:rPr>
        <w:t>References</w:t>
      </w:r>
    </w:p>
    <w:p w14:paraId="33DC2771" w14:textId="4390B9F6" w:rsidR="00D56D64" w:rsidRPr="00D56D64" w:rsidRDefault="00D56D64" w:rsidP="00D56D64">
      <w:pPr>
        <w:spacing w:line="480" w:lineRule="auto"/>
        <w:ind w:left="567" w:hanging="567"/>
        <w:rPr>
          <w:rFonts w:ascii="Times New Roman" w:hAnsi="Times New Roman" w:cs="Times New Roman"/>
          <w:color w:val="222222"/>
          <w:sz w:val="24"/>
          <w:szCs w:val="24"/>
          <w:shd w:val="clear" w:color="auto" w:fill="FFFFFF"/>
        </w:rPr>
      </w:pPr>
      <w:r w:rsidRPr="00D56D64">
        <w:rPr>
          <w:rFonts w:ascii="Times New Roman" w:hAnsi="Times New Roman" w:cs="Times New Roman"/>
          <w:color w:val="222222"/>
          <w:sz w:val="24"/>
          <w:szCs w:val="24"/>
          <w:shd w:val="clear" w:color="auto" w:fill="FFFFFF"/>
        </w:rPr>
        <w:t>Brannon-Wranosky, J., &amp; Glasrud, B. A. (Eds.). (2017). </w:t>
      </w:r>
      <w:r w:rsidRPr="00D56D64">
        <w:rPr>
          <w:rFonts w:ascii="Times New Roman" w:hAnsi="Times New Roman" w:cs="Times New Roman"/>
          <w:i/>
          <w:iCs/>
          <w:color w:val="222222"/>
          <w:sz w:val="24"/>
          <w:szCs w:val="24"/>
          <w:shd w:val="clear" w:color="auto" w:fill="FFFFFF"/>
        </w:rPr>
        <w:t>Impeached: The Removal of Texas Governor James E. Ferguson</w:t>
      </w:r>
      <w:r w:rsidRPr="00D56D64">
        <w:rPr>
          <w:rFonts w:ascii="Times New Roman" w:hAnsi="Times New Roman" w:cs="Times New Roman"/>
          <w:color w:val="222222"/>
          <w:sz w:val="24"/>
          <w:szCs w:val="24"/>
          <w:shd w:val="clear" w:color="auto" w:fill="FFFFFF"/>
        </w:rPr>
        <w:t> (Vol. 126). Texas A&amp;M University Press.</w:t>
      </w:r>
    </w:p>
    <w:p w14:paraId="223AF86C" w14:textId="2D5C17CD" w:rsidR="00D56D64" w:rsidRPr="00D56D64" w:rsidRDefault="00D56D64" w:rsidP="00D56D64">
      <w:pPr>
        <w:spacing w:line="480" w:lineRule="auto"/>
        <w:ind w:left="567" w:hanging="567"/>
        <w:rPr>
          <w:rFonts w:ascii="Times New Roman" w:hAnsi="Times New Roman" w:cs="Times New Roman"/>
          <w:color w:val="222222"/>
          <w:sz w:val="24"/>
          <w:szCs w:val="24"/>
          <w:shd w:val="clear" w:color="auto" w:fill="FFFFFF"/>
        </w:rPr>
      </w:pPr>
      <w:r w:rsidRPr="00D56D64">
        <w:rPr>
          <w:rFonts w:ascii="Times New Roman" w:hAnsi="Times New Roman" w:cs="Times New Roman"/>
          <w:color w:val="222222"/>
          <w:sz w:val="24"/>
          <w:szCs w:val="24"/>
          <w:shd w:val="clear" w:color="auto" w:fill="FFFFFF"/>
        </w:rPr>
        <w:t>Enright, K. (2018). Gender in Politics: A Comparative Study of Female Representation in the New York State Senate.</w:t>
      </w:r>
    </w:p>
    <w:p w14:paraId="4109D4BC" w14:textId="0F4C448D" w:rsidR="00D56D64" w:rsidRPr="00D56D64" w:rsidRDefault="00D56D64" w:rsidP="00D56D64">
      <w:pPr>
        <w:spacing w:line="480" w:lineRule="auto"/>
        <w:ind w:left="567" w:hanging="567"/>
        <w:rPr>
          <w:rFonts w:ascii="Times New Roman" w:hAnsi="Times New Roman" w:cs="Times New Roman"/>
          <w:color w:val="222222"/>
          <w:sz w:val="24"/>
          <w:szCs w:val="24"/>
          <w:shd w:val="clear" w:color="auto" w:fill="FFFFFF"/>
        </w:rPr>
      </w:pPr>
      <w:r w:rsidRPr="00D56D64">
        <w:rPr>
          <w:rFonts w:ascii="Times New Roman" w:hAnsi="Times New Roman" w:cs="Times New Roman"/>
          <w:color w:val="222222"/>
          <w:sz w:val="24"/>
          <w:szCs w:val="24"/>
          <w:shd w:val="clear" w:color="auto" w:fill="FFFFFF"/>
        </w:rPr>
        <w:t>Geyh, C. G. (2019). </w:t>
      </w:r>
      <w:r w:rsidRPr="00D56D64">
        <w:rPr>
          <w:rFonts w:ascii="Times New Roman" w:hAnsi="Times New Roman" w:cs="Times New Roman"/>
          <w:i/>
          <w:iCs/>
          <w:color w:val="222222"/>
          <w:sz w:val="24"/>
          <w:szCs w:val="24"/>
          <w:shd w:val="clear" w:color="auto" w:fill="FFFFFF"/>
        </w:rPr>
        <w:t>Who is to Judge?: The Perennial Debate Over Whether to Elect Or Appoint America's Judges</w:t>
      </w:r>
      <w:r w:rsidRPr="00D56D64">
        <w:rPr>
          <w:rFonts w:ascii="Times New Roman" w:hAnsi="Times New Roman" w:cs="Times New Roman"/>
          <w:color w:val="222222"/>
          <w:sz w:val="24"/>
          <w:szCs w:val="24"/>
          <w:shd w:val="clear" w:color="auto" w:fill="FFFFFF"/>
        </w:rPr>
        <w:t>. Oxford University Press.</w:t>
      </w:r>
    </w:p>
    <w:p w14:paraId="41A8CF5F" w14:textId="1C2AEFDD" w:rsidR="00D56D64" w:rsidRPr="00D56D64" w:rsidRDefault="00D56D64" w:rsidP="00D56D64">
      <w:pPr>
        <w:spacing w:line="480" w:lineRule="auto"/>
        <w:ind w:left="567" w:hanging="567"/>
        <w:rPr>
          <w:rFonts w:ascii="Times New Roman" w:hAnsi="Times New Roman" w:cs="Times New Roman"/>
          <w:sz w:val="24"/>
          <w:szCs w:val="24"/>
        </w:rPr>
      </w:pPr>
      <w:r w:rsidRPr="00D56D64">
        <w:rPr>
          <w:rFonts w:ascii="Times New Roman" w:hAnsi="Times New Roman" w:cs="Times New Roman"/>
          <w:color w:val="222222"/>
          <w:sz w:val="24"/>
          <w:szCs w:val="24"/>
          <w:shd w:val="clear" w:color="auto" w:fill="FFFFFF"/>
        </w:rPr>
        <w:t>Shelley, F. M., &amp; Hitt, A. M. (2016). Purple states in the 2016 presidential election. </w:t>
      </w:r>
      <w:r w:rsidRPr="00D56D64">
        <w:rPr>
          <w:rFonts w:ascii="Times New Roman" w:hAnsi="Times New Roman" w:cs="Times New Roman"/>
          <w:i/>
          <w:iCs/>
          <w:color w:val="222222"/>
          <w:sz w:val="24"/>
          <w:szCs w:val="24"/>
          <w:shd w:val="clear" w:color="auto" w:fill="FFFFFF"/>
        </w:rPr>
        <w:t>The Geography Teacher</w:t>
      </w:r>
      <w:r w:rsidRPr="00D56D64">
        <w:rPr>
          <w:rFonts w:ascii="Times New Roman" w:hAnsi="Times New Roman" w:cs="Times New Roman"/>
          <w:color w:val="222222"/>
          <w:sz w:val="24"/>
          <w:szCs w:val="24"/>
          <w:shd w:val="clear" w:color="auto" w:fill="FFFFFF"/>
        </w:rPr>
        <w:t>, </w:t>
      </w:r>
      <w:r w:rsidRPr="00D56D64">
        <w:rPr>
          <w:rFonts w:ascii="Times New Roman" w:hAnsi="Times New Roman" w:cs="Times New Roman"/>
          <w:i/>
          <w:iCs/>
          <w:color w:val="222222"/>
          <w:sz w:val="24"/>
          <w:szCs w:val="24"/>
          <w:shd w:val="clear" w:color="auto" w:fill="FFFFFF"/>
        </w:rPr>
        <w:t>13</w:t>
      </w:r>
      <w:r w:rsidRPr="00D56D64">
        <w:rPr>
          <w:rFonts w:ascii="Times New Roman" w:hAnsi="Times New Roman" w:cs="Times New Roman"/>
          <w:color w:val="222222"/>
          <w:sz w:val="24"/>
          <w:szCs w:val="24"/>
          <w:shd w:val="clear" w:color="auto" w:fill="FFFFFF"/>
        </w:rPr>
        <w:t>(3), 124-127.</w:t>
      </w:r>
    </w:p>
    <w:sectPr w:rsidR="00D56D64" w:rsidRPr="00D56D64" w:rsidSect="00A20B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EEF28" w14:textId="77777777" w:rsidR="00CF1A74" w:rsidRDefault="00CF1A74" w:rsidP="00A20B54">
      <w:pPr>
        <w:spacing w:after="0" w:line="240" w:lineRule="auto"/>
      </w:pPr>
      <w:r>
        <w:separator/>
      </w:r>
    </w:p>
  </w:endnote>
  <w:endnote w:type="continuationSeparator" w:id="0">
    <w:p w14:paraId="302EC89A" w14:textId="77777777" w:rsidR="00CF1A74" w:rsidRDefault="00CF1A74"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219037" w14:textId="77777777" w:rsidR="00CF1A74" w:rsidRDefault="00CF1A74" w:rsidP="00A20B54">
      <w:pPr>
        <w:spacing w:after="0" w:line="240" w:lineRule="auto"/>
      </w:pPr>
      <w:r>
        <w:separator/>
      </w:r>
    </w:p>
  </w:footnote>
  <w:footnote w:type="continuationSeparator" w:id="0">
    <w:p w14:paraId="31B854B5" w14:textId="77777777" w:rsidR="00CF1A74" w:rsidRDefault="00CF1A74" w:rsidP="00A20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0A40D" w14:textId="073322B7" w:rsidR="00A20B54" w:rsidRPr="005F0F7D" w:rsidRDefault="005F0F7D" w:rsidP="005F0F7D">
    <w:pPr>
      <w:pStyle w:val="Header"/>
    </w:pPr>
    <w:r>
      <w:rPr>
        <w:rFonts w:ascii="Times New Roman" w:hAnsi="Times New Roman" w:cs="Times New Roman"/>
        <w:sz w:val="24"/>
        <w:szCs w:val="24"/>
        <w:shd w:val="clear" w:color="auto" w:fill="FFFFFF"/>
      </w:rPr>
      <w:t>POLITICAL SCIENCE DISCUSSION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102DD" w14:textId="011CEA7D" w:rsidR="00A20B54" w:rsidRPr="00A20B54" w:rsidRDefault="00A20B54">
    <w:pPr>
      <w:pStyle w:val="Header"/>
      <w:rPr>
        <w:rFonts w:ascii="Times New Roman" w:hAnsi="Times New Roman" w:cs="Times New Roman"/>
        <w:sz w:val="24"/>
        <w:szCs w:val="24"/>
      </w:rPr>
    </w:pPr>
    <w:r w:rsidRPr="00A20B54">
      <w:rPr>
        <w:rFonts w:ascii="Times New Roman" w:hAnsi="Times New Roman" w:cs="Times New Roman"/>
        <w:sz w:val="24"/>
        <w:szCs w:val="24"/>
      </w:rPr>
      <w:t xml:space="preserve">Running head: </w:t>
    </w:r>
    <w:r w:rsidR="005F0F7D">
      <w:rPr>
        <w:rFonts w:ascii="Times New Roman" w:hAnsi="Times New Roman" w:cs="Times New Roman"/>
        <w:sz w:val="24"/>
        <w:szCs w:val="24"/>
        <w:shd w:val="clear" w:color="auto" w:fill="FFFFFF"/>
      </w:rPr>
      <w:t>POLITICAL SCIENCE DISCUSSION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50D"/>
    <w:rsid w:val="00005596"/>
    <w:rsid w:val="000121D1"/>
    <w:rsid w:val="00024A64"/>
    <w:rsid w:val="000251FB"/>
    <w:rsid w:val="00026ACC"/>
    <w:rsid w:val="00032550"/>
    <w:rsid w:val="00044EB7"/>
    <w:rsid w:val="00047C4A"/>
    <w:rsid w:val="0005025F"/>
    <w:rsid w:val="00053B4F"/>
    <w:rsid w:val="000606B7"/>
    <w:rsid w:val="00063389"/>
    <w:rsid w:val="0006778E"/>
    <w:rsid w:val="000754BF"/>
    <w:rsid w:val="000C0BAB"/>
    <w:rsid w:val="000D3582"/>
    <w:rsid w:val="000E4918"/>
    <w:rsid w:val="000E4A8B"/>
    <w:rsid w:val="000F19F3"/>
    <w:rsid w:val="000F2795"/>
    <w:rsid w:val="001060B8"/>
    <w:rsid w:val="0011245F"/>
    <w:rsid w:val="001130D4"/>
    <w:rsid w:val="00115FC7"/>
    <w:rsid w:val="001306E2"/>
    <w:rsid w:val="001318D6"/>
    <w:rsid w:val="001321E1"/>
    <w:rsid w:val="0014099D"/>
    <w:rsid w:val="00141E7C"/>
    <w:rsid w:val="001421D8"/>
    <w:rsid w:val="00164D59"/>
    <w:rsid w:val="0016583E"/>
    <w:rsid w:val="00170CE0"/>
    <w:rsid w:val="00177ECD"/>
    <w:rsid w:val="00181813"/>
    <w:rsid w:val="001818F4"/>
    <w:rsid w:val="001A0492"/>
    <w:rsid w:val="001A351D"/>
    <w:rsid w:val="001B073B"/>
    <w:rsid w:val="001B5AA9"/>
    <w:rsid w:val="001E3E22"/>
    <w:rsid w:val="001F20D5"/>
    <w:rsid w:val="001F3368"/>
    <w:rsid w:val="001F605B"/>
    <w:rsid w:val="00201387"/>
    <w:rsid w:val="00201565"/>
    <w:rsid w:val="0020361C"/>
    <w:rsid w:val="00203D03"/>
    <w:rsid w:val="00216A5D"/>
    <w:rsid w:val="00216D10"/>
    <w:rsid w:val="00227631"/>
    <w:rsid w:val="00236215"/>
    <w:rsid w:val="0025517F"/>
    <w:rsid w:val="00267CE9"/>
    <w:rsid w:val="00271284"/>
    <w:rsid w:val="00285422"/>
    <w:rsid w:val="00296B83"/>
    <w:rsid w:val="002C0D4C"/>
    <w:rsid w:val="002C3FE3"/>
    <w:rsid w:val="002E3DFD"/>
    <w:rsid w:val="002F1526"/>
    <w:rsid w:val="002F2E08"/>
    <w:rsid w:val="002F46D5"/>
    <w:rsid w:val="00306FE5"/>
    <w:rsid w:val="003256DB"/>
    <w:rsid w:val="00341FE0"/>
    <w:rsid w:val="00365274"/>
    <w:rsid w:val="00366AD3"/>
    <w:rsid w:val="00382CEE"/>
    <w:rsid w:val="00384CC2"/>
    <w:rsid w:val="00387879"/>
    <w:rsid w:val="00393B21"/>
    <w:rsid w:val="003B55A4"/>
    <w:rsid w:val="003C5B22"/>
    <w:rsid w:val="003E0D26"/>
    <w:rsid w:val="003E69DA"/>
    <w:rsid w:val="003F71BA"/>
    <w:rsid w:val="00400624"/>
    <w:rsid w:val="0041141A"/>
    <w:rsid w:val="004279FA"/>
    <w:rsid w:val="00432F61"/>
    <w:rsid w:val="004428B7"/>
    <w:rsid w:val="00452020"/>
    <w:rsid w:val="0045650D"/>
    <w:rsid w:val="00465ACE"/>
    <w:rsid w:val="004665BF"/>
    <w:rsid w:val="00494F9B"/>
    <w:rsid w:val="004A3108"/>
    <w:rsid w:val="004B68B6"/>
    <w:rsid w:val="004D5D25"/>
    <w:rsid w:val="004E0271"/>
    <w:rsid w:val="004E5CB3"/>
    <w:rsid w:val="004F3F21"/>
    <w:rsid w:val="004F4076"/>
    <w:rsid w:val="00503274"/>
    <w:rsid w:val="005147BB"/>
    <w:rsid w:val="005168E3"/>
    <w:rsid w:val="00523A52"/>
    <w:rsid w:val="00526D9D"/>
    <w:rsid w:val="00535FD5"/>
    <w:rsid w:val="00537078"/>
    <w:rsid w:val="00576DC9"/>
    <w:rsid w:val="00595E70"/>
    <w:rsid w:val="005A2B00"/>
    <w:rsid w:val="005E0E00"/>
    <w:rsid w:val="005E4298"/>
    <w:rsid w:val="005E52EA"/>
    <w:rsid w:val="005F0F7D"/>
    <w:rsid w:val="00601521"/>
    <w:rsid w:val="0060562C"/>
    <w:rsid w:val="0061181B"/>
    <w:rsid w:val="00613A71"/>
    <w:rsid w:val="00614332"/>
    <w:rsid w:val="00617C50"/>
    <w:rsid w:val="006209F3"/>
    <w:rsid w:val="00632B9E"/>
    <w:rsid w:val="00640DC7"/>
    <w:rsid w:val="00650992"/>
    <w:rsid w:val="006548E2"/>
    <w:rsid w:val="0066730C"/>
    <w:rsid w:val="00675A6F"/>
    <w:rsid w:val="00676F06"/>
    <w:rsid w:val="0067714C"/>
    <w:rsid w:val="00680D07"/>
    <w:rsid w:val="006821EE"/>
    <w:rsid w:val="0069182D"/>
    <w:rsid w:val="006B10EA"/>
    <w:rsid w:val="006C385A"/>
    <w:rsid w:val="006E1582"/>
    <w:rsid w:val="006F4909"/>
    <w:rsid w:val="00701A44"/>
    <w:rsid w:val="00723D6D"/>
    <w:rsid w:val="007429BB"/>
    <w:rsid w:val="00761422"/>
    <w:rsid w:val="00775FDB"/>
    <w:rsid w:val="007852C4"/>
    <w:rsid w:val="00790D46"/>
    <w:rsid w:val="007929C3"/>
    <w:rsid w:val="007B4893"/>
    <w:rsid w:val="007C1A9B"/>
    <w:rsid w:val="007D398F"/>
    <w:rsid w:val="007E1BA5"/>
    <w:rsid w:val="007E3019"/>
    <w:rsid w:val="007E3B29"/>
    <w:rsid w:val="007F390E"/>
    <w:rsid w:val="007F4C4B"/>
    <w:rsid w:val="007F7765"/>
    <w:rsid w:val="00813AE8"/>
    <w:rsid w:val="0083025A"/>
    <w:rsid w:val="00836439"/>
    <w:rsid w:val="008432E1"/>
    <w:rsid w:val="00843E8C"/>
    <w:rsid w:val="008445FD"/>
    <w:rsid w:val="0084584C"/>
    <w:rsid w:val="00856725"/>
    <w:rsid w:val="008A710E"/>
    <w:rsid w:val="008B1B3C"/>
    <w:rsid w:val="008B4875"/>
    <w:rsid w:val="008C17D5"/>
    <w:rsid w:val="008C2278"/>
    <w:rsid w:val="008C39C1"/>
    <w:rsid w:val="008D3935"/>
    <w:rsid w:val="008D46F5"/>
    <w:rsid w:val="008D6B91"/>
    <w:rsid w:val="0090024F"/>
    <w:rsid w:val="00903D26"/>
    <w:rsid w:val="00913A8F"/>
    <w:rsid w:val="00921DDD"/>
    <w:rsid w:val="00925C45"/>
    <w:rsid w:val="0093503A"/>
    <w:rsid w:val="009418CF"/>
    <w:rsid w:val="0094676D"/>
    <w:rsid w:val="00947782"/>
    <w:rsid w:val="00947FA1"/>
    <w:rsid w:val="00950B62"/>
    <w:rsid w:val="0095125A"/>
    <w:rsid w:val="0096690F"/>
    <w:rsid w:val="009732B1"/>
    <w:rsid w:val="00977E4A"/>
    <w:rsid w:val="00992EE4"/>
    <w:rsid w:val="00996F65"/>
    <w:rsid w:val="009B086B"/>
    <w:rsid w:val="009B2FAE"/>
    <w:rsid w:val="009E5EE9"/>
    <w:rsid w:val="00A14CC3"/>
    <w:rsid w:val="00A20B54"/>
    <w:rsid w:val="00A212C2"/>
    <w:rsid w:val="00A217D1"/>
    <w:rsid w:val="00A25B03"/>
    <w:rsid w:val="00A344FB"/>
    <w:rsid w:val="00A4244C"/>
    <w:rsid w:val="00A52A62"/>
    <w:rsid w:val="00A5686D"/>
    <w:rsid w:val="00A659A6"/>
    <w:rsid w:val="00A67D82"/>
    <w:rsid w:val="00A67E81"/>
    <w:rsid w:val="00A73DAB"/>
    <w:rsid w:val="00A843B4"/>
    <w:rsid w:val="00A906B0"/>
    <w:rsid w:val="00A95B2A"/>
    <w:rsid w:val="00AA16D1"/>
    <w:rsid w:val="00AC4F7D"/>
    <w:rsid w:val="00AD44AF"/>
    <w:rsid w:val="00AD7FD9"/>
    <w:rsid w:val="00AE4283"/>
    <w:rsid w:val="00AF0986"/>
    <w:rsid w:val="00B07605"/>
    <w:rsid w:val="00B07E3D"/>
    <w:rsid w:val="00B1251B"/>
    <w:rsid w:val="00B170BA"/>
    <w:rsid w:val="00B17D89"/>
    <w:rsid w:val="00B26871"/>
    <w:rsid w:val="00B37BDC"/>
    <w:rsid w:val="00B43075"/>
    <w:rsid w:val="00B44A53"/>
    <w:rsid w:val="00B5208C"/>
    <w:rsid w:val="00B63709"/>
    <w:rsid w:val="00B745F1"/>
    <w:rsid w:val="00BA0B29"/>
    <w:rsid w:val="00BB2171"/>
    <w:rsid w:val="00BB51F5"/>
    <w:rsid w:val="00BB570A"/>
    <w:rsid w:val="00BC1B7B"/>
    <w:rsid w:val="00BC1CF6"/>
    <w:rsid w:val="00BD2B3B"/>
    <w:rsid w:val="00BF6478"/>
    <w:rsid w:val="00C01491"/>
    <w:rsid w:val="00C029CA"/>
    <w:rsid w:val="00C033E5"/>
    <w:rsid w:val="00C04AA0"/>
    <w:rsid w:val="00C16537"/>
    <w:rsid w:val="00C224A7"/>
    <w:rsid w:val="00C34F97"/>
    <w:rsid w:val="00C40D04"/>
    <w:rsid w:val="00C95CB6"/>
    <w:rsid w:val="00CA2A68"/>
    <w:rsid w:val="00CA4947"/>
    <w:rsid w:val="00CA4E53"/>
    <w:rsid w:val="00CA4E75"/>
    <w:rsid w:val="00CB0EC4"/>
    <w:rsid w:val="00CB6F69"/>
    <w:rsid w:val="00CC6786"/>
    <w:rsid w:val="00CC7F5D"/>
    <w:rsid w:val="00CD120D"/>
    <w:rsid w:val="00CD7C81"/>
    <w:rsid w:val="00CE0612"/>
    <w:rsid w:val="00CE1395"/>
    <w:rsid w:val="00CF1A74"/>
    <w:rsid w:val="00CF76AE"/>
    <w:rsid w:val="00D40139"/>
    <w:rsid w:val="00D4197B"/>
    <w:rsid w:val="00D42C82"/>
    <w:rsid w:val="00D44D53"/>
    <w:rsid w:val="00D53430"/>
    <w:rsid w:val="00D56D64"/>
    <w:rsid w:val="00D66D1D"/>
    <w:rsid w:val="00D82728"/>
    <w:rsid w:val="00D95E19"/>
    <w:rsid w:val="00D97E42"/>
    <w:rsid w:val="00DA3AA9"/>
    <w:rsid w:val="00DC109D"/>
    <w:rsid w:val="00DC1E46"/>
    <w:rsid w:val="00DC352D"/>
    <w:rsid w:val="00DC4569"/>
    <w:rsid w:val="00DC5520"/>
    <w:rsid w:val="00DF478A"/>
    <w:rsid w:val="00E10F56"/>
    <w:rsid w:val="00E20995"/>
    <w:rsid w:val="00E2412D"/>
    <w:rsid w:val="00E32855"/>
    <w:rsid w:val="00E37A39"/>
    <w:rsid w:val="00E46926"/>
    <w:rsid w:val="00E477F3"/>
    <w:rsid w:val="00E50DB8"/>
    <w:rsid w:val="00E620F9"/>
    <w:rsid w:val="00E67812"/>
    <w:rsid w:val="00E72436"/>
    <w:rsid w:val="00E73489"/>
    <w:rsid w:val="00E86DC9"/>
    <w:rsid w:val="00E905AE"/>
    <w:rsid w:val="00E92B66"/>
    <w:rsid w:val="00E94E3E"/>
    <w:rsid w:val="00EA17AB"/>
    <w:rsid w:val="00EA31C7"/>
    <w:rsid w:val="00EB1BB7"/>
    <w:rsid w:val="00EC2330"/>
    <w:rsid w:val="00ED03A0"/>
    <w:rsid w:val="00ED46BF"/>
    <w:rsid w:val="00EF391F"/>
    <w:rsid w:val="00EF47BE"/>
    <w:rsid w:val="00F10844"/>
    <w:rsid w:val="00F21004"/>
    <w:rsid w:val="00F44A95"/>
    <w:rsid w:val="00F60182"/>
    <w:rsid w:val="00F70D35"/>
    <w:rsid w:val="00F778AF"/>
    <w:rsid w:val="00F95245"/>
    <w:rsid w:val="00FE196A"/>
    <w:rsid w:val="00FF4B71"/>
    <w:rsid w:val="00FF5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862210887">
      <w:bodyDiv w:val="1"/>
      <w:marLeft w:val="0"/>
      <w:marRight w:val="0"/>
      <w:marTop w:val="0"/>
      <w:marBottom w:val="0"/>
      <w:divBdr>
        <w:top w:val="none" w:sz="0" w:space="0" w:color="auto"/>
        <w:left w:val="none" w:sz="0" w:space="0" w:color="auto"/>
        <w:bottom w:val="none" w:sz="0" w:space="0" w:color="auto"/>
        <w:right w:val="none" w:sz="0" w:space="0" w:color="auto"/>
      </w:divBdr>
      <w:divsChild>
        <w:div w:id="413555653">
          <w:marLeft w:val="0"/>
          <w:marRight w:val="0"/>
          <w:marTop w:val="0"/>
          <w:marBottom w:val="0"/>
          <w:divBdr>
            <w:top w:val="none" w:sz="0" w:space="0" w:color="auto"/>
            <w:left w:val="none" w:sz="0" w:space="0" w:color="auto"/>
            <w:bottom w:val="none" w:sz="0" w:space="0" w:color="auto"/>
            <w:right w:val="none" w:sz="0" w:space="0" w:color="auto"/>
          </w:divBdr>
        </w:div>
      </w:divsChild>
    </w:div>
    <w:div w:id="886723374">
      <w:bodyDiv w:val="1"/>
      <w:marLeft w:val="0"/>
      <w:marRight w:val="0"/>
      <w:marTop w:val="0"/>
      <w:marBottom w:val="0"/>
      <w:divBdr>
        <w:top w:val="none" w:sz="0" w:space="0" w:color="auto"/>
        <w:left w:val="none" w:sz="0" w:space="0" w:color="auto"/>
        <w:bottom w:val="none" w:sz="0" w:space="0" w:color="auto"/>
        <w:right w:val="none" w:sz="0" w:space="0" w:color="auto"/>
      </w:divBdr>
      <w:divsChild>
        <w:div w:id="256596002">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50885">
      <w:bodyDiv w:val="1"/>
      <w:marLeft w:val="0"/>
      <w:marRight w:val="0"/>
      <w:marTop w:val="0"/>
      <w:marBottom w:val="0"/>
      <w:divBdr>
        <w:top w:val="none" w:sz="0" w:space="0" w:color="auto"/>
        <w:left w:val="none" w:sz="0" w:space="0" w:color="auto"/>
        <w:bottom w:val="none" w:sz="0" w:space="0" w:color="auto"/>
        <w:right w:val="none" w:sz="0" w:space="0" w:color="auto"/>
      </w:divBdr>
      <w:divsChild>
        <w:div w:id="1366171489">
          <w:marLeft w:val="0"/>
          <w:marRight w:val="0"/>
          <w:marTop w:val="0"/>
          <w:marBottom w:val="0"/>
          <w:divBdr>
            <w:top w:val="none" w:sz="0" w:space="0" w:color="auto"/>
            <w:left w:val="none" w:sz="0" w:space="0" w:color="auto"/>
            <w:bottom w:val="none" w:sz="0" w:space="0" w:color="auto"/>
            <w:right w:val="none" w:sz="0" w:space="0" w:color="auto"/>
          </w:divBdr>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2691022">
      <w:bodyDiv w:val="1"/>
      <w:marLeft w:val="0"/>
      <w:marRight w:val="0"/>
      <w:marTop w:val="0"/>
      <w:marBottom w:val="0"/>
      <w:divBdr>
        <w:top w:val="none" w:sz="0" w:space="0" w:color="auto"/>
        <w:left w:val="none" w:sz="0" w:space="0" w:color="auto"/>
        <w:bottom w:val="none" w:sz="0" w:space="0" w:color="auto"/>
        <w:right w:val="none" w:sz="0" w:space="0" w:color="auto"/>
      </w:divBdr>
      <w:divsChild>
        <w:div w:id="400753523">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582369527">
      <w:bodyDiv w:val="1"/>
      <w:marLeft w:val="0"/>
      <w:marRight w:val="0"/>
      <w:marTop w:val="0"/>
      <w:marBottom w:val="0"/>
      <w:divBdr>
        <w:top w:val="none" w:sz="0" w:space="0" w:color="auto"/>
        <w:left w:val="none" w:sz="0" w:space="0" w:color="auto"/>
        <w:bottom w:val="none" w:sz="0" w:space="0" w:color="auto"/>
        <w:right w:val="none" w:sz="0" w:space="0" w:color="auto"/>
      </w:divBdr>
      <w:divsChild>
        <w:div w:id="1499885596">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34182050">
      <w:bodyDiv w:val="1"/>
      <w:marLeft w:val="0"/>
      <w:marRight w:val="0"/>
      <w:marTop w:val="0"/>
      <w:marBottom w:val="0"/>
      <w:divBdr>
        <w:top w:val="none" w:sz="0" w:space="0" w:color="auto"/>
        <w:left w:val="none" w:sz="0" w:space="0" w:color="auto"/>
        <w:bottom w:val="none" w:sz="0" w:space="0" w:color="auto"/>
        <w:right w:val="none" w:sz="0" w:space="0" w:color="auto"/>
      </w:divBdr>
      <w:divsChild>
        <w:div w:id="980236485">
          <w:marLeft w:val="0"/>
          <w:marRight w:val="0"/>
          <w:marTop w:val="0"/>
          <w:marBottom w:val="0"/>
          <w:divBdr>
            <w:top w:val="none" w:sz="0" w:space="0" w:color="auto"/>
            <w:left w:val="none" w:sz="0" w:space="0" w:color="auto"/>
            <w:bottom w:val="none" w:sz="0" w:space="0" w:color="auto"/>
            <w:right w:val="none" w:sz="0" w:space="0" w:color="auto"/>
          </w:divBdr>
        </w:div>
      </w:divsChild>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1899514881">
      <w:bodyDiv w:val="1"/>
      <w:marLeft w:val="0"/>
      <w:marRight w:val="0"/>
      <w:marTop w:val="0"/>
      <w:marBottom w:val="0"/>
      <w:divBdr>
        <w:top w:val="none" w:sz="0" w:space="0" w:color="auto"/>
        <w:left w:val="none" w:sz="0" w:space="0" w:color="auto"/>
        <w:bottom w:val="none" w:sz="0" w:space="0" w:color="auto"/>
        <w:right w:val="none" w:sz="0" w:space="0" w:color="auto"/>
      </w:divBdr>
      <w:divsChild>
        <w:div w:id="779028717">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Simon</cp:lastModifiedBy>
  <cp:revision>2</cp:revision>
  <dcterms:created xsi:type="dcterms:W3CDTF">2020-07-02T01:14:00Z</dcterms:created>
  <dcterms:modified xsi:type="dcterms:W3CDTF">2020-07-02T01:14:00Z</dcterms:modified>
</cp:coreProperties>
</file>